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5A" w:rsidRDefault="003D795A" w:rsidP="003D795A">
      <w:pPr>
        <w:spacing w:before="100" w:beforeAutospacing="1" w:after="100" w:afterAutospacing="1" w:line="360" w:lineRule="auto"/>
        <w:jc w:val="center"/>
      </w:pPr>
      <w:r>
        <w:rPr>
          <w:rStyle w:val="a4"/>
        </w:rPr>
        <w:t xml:space="preserve">РОССИЙСКАЯ АКАДЕМИЯ НАРОДНОГО ХОЗЯЙСТВА </w:t>
      </w:r>
      <w:r>
        <w:rPr>
          <w:rStyle w:val="a4"/>
          <w:caps/>
        </w:rPr>
        <w:t>и</w:t>
      </w:r>
      <w:r>
        <w:rPr>
          <w:rStyle w:val="a4"/>
        </w:rPr>
        <w:t xml:space="preserve"> ГОСУДАРСТВЕННОЙ СЛУЖБЫ ПРИ ПРЕЗИДЕНТЕ РОССИЙСКОЙ ФЕДЕРАЦИИ </w:t>
      </w:r>
    </w:p>
    <w:p w:rsidR="003D795A" w:rsidRDefault="003D795A" w:rsidP="003D795A">
      <w:pPr>
        <w:spacing w:before="100" w:beforeAutospacing="1" w:after="100" w:afterAutospacing="1" w:line="360" w:lineRule="auto"/>
        <w:jc w:val="center"/>
      </w:pPr>
      <w:r>
        <w:rPr>
          <w:rStyle w:val="a4"/>
        </w:rPr>
        <w:t>Челябинский филиал</w:t>
      </w:r>
    </w:p>
    <w:p w:rsidR="003D795A" w:rsidRDefault="003D795A" w:rsidP="003D795A">
      <w:pPr>
        <w:pStyle w:val="2"/>
        <w:tabs>
          <w:tab w:val="left" w:pos="708"/>
        </w:tabs>
        <w:jc w:val="center"/>
        <w:rPr>
          <w:rFonts w:eastAsia="Times New Roman"/>
        </w:rPr>
      </w:pPr>
      <w:r>
        <w:rPr>
          <w:rFonts w:eastAsia="Times New Roman"/>
        </w:rPr>
        <w:t> </w:t>
      </w:r>
    </w:p>
    <w:p w:rsidR="003D795A" w:rsidRDefault="003D795A" w:rsidP="003D795A">
      <w:pPr>
        <w:pStyle w:val="normal"/>
        <w:jc w:val="center"/>
      </w:pPr>
      <w:r>
        <w:rPr>
          <w:rStyle w:val="a4"/>
          <w:rFonts w:ascii="Comic Sans MS" w:hAnsi="Comic Sans MS"/>
          <w:sz w:val="28"/>
          <w:szCs w:val="28"/>
        </w:rPr>
        <w:t> </w:t>
      </w:r>
    </w:p>
    <w:p w:rsidR="003D795A" w:rsidRDefault="003D795A" w:rsidP="003D795A">
      <w:pPr>
        <w:pStyle w:val="normal"/>
        <w:jc w:val="center"/>
      </w:pPr>
      <w:r>
        <w:rPr>
          <w:rStyle w:val="a4"/>
          <w:rFonts w:ascii="Comic Sans MS" w:hAnsi="Comic Sans MS"/>
          <w:sz w:val="28"/>
          <w:szCs w:val="28"/>
        </w:rPr>
        <w:t>Контрольная работа по курсу «Логика»</w:t>
      </w:r>
    </w:p>
    <w:p w:rsidR="003D795A" w:rsidRDefault="003D795A" w:rsidP="003D795A">
      <w:pPr>
        <w:pStyle w:val="normal"/>
        <w:jc w:val="right"/>
      </w:pPr>
      <w:r>
        <w:rPr>
          <w:rStyle w:val="a4"/>
          <w:sz w:val="8"/>
        </w:rPr>
        <w:t> </w:t>
      </w:r>
    </w:p>
    <w:p w:rsidR="003D795A" w:rsidRDefault="003D795A" w:rsidP="003D795A">
      <w:pPr>
        <w:pStyle w:val="normal"/>
        <w:jc w:val="right"/>
      </w:pPr>
      <w:r>
        <w:rPr>
          <w:rStyle w:val="a4"/>
        </w:rPr>
        <w:t xml:space="preserve">Составитель: Е.К. Шибанова, </w:t>
      </w:r>
      <w:proofErr w:type="spellStart"/>
      <w:r>
        <w:rPr>
          <w:rStyle w:val="a4"/>
        </w:rPr>
        <w:t>к</w:t>
      </w:r>
      <w:proofErr w:type="gramStart"/>
      <w:r>
        <w:rPr>
          <w:rStyle w:val="a4"/>
        </w:rPr>
        <w:t>.п</w:t>
      </w:r>
      <w:proofErr w:type="gramEnd"/>
      <w:r>
        <w:rPr>
          <w:rStyle w:val="a4"/>
        </w:rPr>
        <w:t>ед.н</w:t>
      </w:r>
      <w:proofErr w:type="spellEnd"/>
      <w:r>
        <w:rPr>
          <w:rStyle w:val="a4"/>
        </w:rPr>
        <w:t>., доцент</w:t>
      </w:r>
    </w:p>
    <w:p w:rsidR="003D795A" w:rsidRDefault="003D795A" w:rsidP="003D795A">
      <w:pPr>
        <w:spacing w:before="100" w:beforeAutospacing="1" w:after="100" w:afterAutospacing="1"/>
      </w:pPr>
      <w:r>
        <w:rPr>
          <w:rStyle w:val="a4"/>
        </w:rPr>
        <w:t>Вариант 2.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rPr>
          <w:u w:val="single"/>
        </w:rPr>
        <w:t xml:space="preserve">1. Операции с понятиями. Определите, произведена ли </w:t>
      </w:r>
      <w:r>
        <w:rPr>
          <w:rStyle w:val="a4"/>
          <w:u w:val="single"/>
        </w:rPr>
        <w:t>операция деления понятий</w:t>
      </w:r>
      <w:r>
        <w:t>: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t>а) дерево: корни, ствол, крона;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t>б) дерево: лиственное, хвойное;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t>в) магазин: универсальный, продовольственный, хозяйственный;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t>г) школа: администрация школы, педагогический коллектив школы, учащиеся школы;</w:t>
      </w:r>
    </w:p>
    <w:p w:rsidR="003D795A" w:rsidRDefault="003D795A" w:rsidP="003D795A">
      <w:pPr>
        <w:spacing w:before="100" w:beforeAutospacing="1" w:after="100" w:afterAutospacing="1"/>
        <w:jc w:val="both"/>
      </w:pPr>
      <w:proofErr w:type="spellStart"/>
      <w:r>
        <w:t>д</w:t>
      </w:r>
      <w:proofErr w:type="spellEnd"/>
      <w:r>
        <w:t>) времена года: весна, зима, лето, осень.</w:t>
      </w:r>
      <w:r>
        <w:rPr>
          <w:u w:val="single"/>
        </w:rPr>
        <w:t xml:space="preserve"> 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rPr>
          <w:u w:val="single"/>
        </w:rPr>
        <w:t> 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rPr>
          <w:u w:val="single"/>
        </w:rPr>
        <w:t xml:space="preserve">2. Определите, заключены ли </w:t>
      </w:r>
      <w:r>
        <w:rPr>
          <w:rStyle w:val="a4"/>
          <w:u w:val="single"/>
        </w:rPr>
        <w:t>суждения</w:t>
      </w:r>
      <w:r>
        <w:rPr>
          <w:u w:val="single"/>
        </w:rPr>
        <w:t xml:space="preserve"> в следующих выражениях</w:t>
      </w:r>
      <w:r>
        <w:t>: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t>а) Передайте, пожалуйста, соль.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t>б) Конец зимы.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t>в) Старший брат.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t>г) А кто без греха?</w:t>
      </w:r>
    </w:p>
    <w:p w:rsidR="003D795A" w:rsidRDefault="003D795A" w:rsidP="003D795A">
      <w:pPr>
        <w:spacing w:before="100" w:beforeAutospacing="1" w:after="100" w:afterAutospacing="1"/>
        <w:jc w:val="both"/>
      </w:pPr>
      <w:proofErr w:type="spellStart"/>
      <w:r>
        <w:t>д</w:t>
      </w:r>
      <w:proofErr w:type="spellEnd"/>
      <w:r>
        <w:t>) Если паровоз, то идет снег и дует ветер.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t>е) Железо легче воздуха.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t>ж) Есть кошки, которые дружат с собаками?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rPr>
          <w:u w:val="single"/>
        </w:rPr>
        <w:t> 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rPr>
          <w:u w:val="single"/>
        </w:rPr>
        <w:lastRenderedPageBreak/>
        <w:t xml:space="preserve">3. Составьте формулы для </w:t>
      </w:r>
      <w:r>
        <w:rPr>
          <w:rStyle w:val="a4"/>
          <w:u w:val="single"/>
        </w:rPr>
        <w:t>сложных суждений</w:t>
      </w:r>
      <w:r>
        <w:rPr>
          <w:u w:val="single"/>
        </w:rPr>
        <w:t>, используя логические связки: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t>а) «только тот достоин чести и свободы, кто каждый день за них идет на бой».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t>б) здесь холодно, и было бы неплохо, если бы ты закрыл окно.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t>в) не шведы победили в битве под Полтавой.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t>г) он – образованный человек и неправда, что у него неважная память.</w:t>
      </w:r>
    </w:p>
    <w:p w:rsidR="003D795A" w:rsidRDefault="003D795A" w:rsidP="003D795A">
      <w:pPr>
        <w:spacing w:before="100" w:beforeAutospacing="1" w:after="100" w:afterAutospacing="1"/>
        <w:jc w:val="both"/>
      </w:pPr>
      <w:proofErr w:type="spellStart"/>
      <w:r>
        <w:t>д</w:t>
      </w:r>
      <w:proofErr w:type="spellEnd"/>
      <w:r>
        <w:t>) если данное число делится на 8, то оно является четным или делится на 16.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t>е) если свет имеет волновую природу, то когда он представляется в виде потока частиц, допускается ошибка.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rPr>
          <w:u w:val="single"/>
        </w:rPr>
        <w:t> 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rPr>
          <w:u w:val="single"/>
        </w:rPr>
        <w:t xml:space="preserve">4. Составьте другие виды суждений с тем же субъектом и предикатом (А, </w:t>
      </w:r>
      <w:r>
        <w:rPr>
          <w:u w:val="single"/>
          <w:lang w:val="en-US"/>
        </w:rPr>
        <w:t>I</w:t>
      </w:r>
      <w:r>
        <w:rPr>
          <w:u w:val="single"/>
        </w:rPr>
        <w:t xml:space="preserve">, Е, О). Считая данное суждение   истинным,   определите  по  </w:t>
      </w:r>
      <w:r>
        <w:rPr>
          <w:rStyle w:val="a4"/>
          <w:u w:val="single"/>
        </w:rPr>
        <w:t xml:space="preserve">логическому  квадрату </w:t>
      </w:r>
      <w:r>
        <w:rPr>
          <w:u w:val="single"/>
        </w:rPr>
        <w:t> истинность  или   ложность   других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rPr>
          <w:u w:val="single"/>
        </w:rPr>
        <w:t>суждений</w:t>
      </w:r>
      <w:r>
        <w:t>: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t>а) Некоторые люди не умеют писать (</w:t>
      </w:r>
      <w:r>
        <w:rPr>
          <w:u w:val="single"/>
        </w:rPr>
        <w:t>истинное</w:t>
      </w:r>
      <w:r>
        <w:t>)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t>б</w:t>
      </w:r>
      <w:proofErr w:type="gramStart"/>
      <w:r>
        <w:t>)… – ?</w:t>
      </w:r>
      <w:proofErr w:type="gramEnd"/>
    </w:p>
    <w:p w:rsidR="003D795A" w:rsidRDefault="003D795A" w:rsidP="003D795A">
      <w:pPr>
        <w:spacing w:before="100" w:beforeAutospacing="1" w:after="100" w:afterAutospacing="1"/>
        <w:jc w:val="both"/>
      </w:pPr>
      <w:r>
        <w:t>в</w:t>
      </w:r>
      <w:proofErr w:type="gramStart"/>
      <w:r>
        <w:t>)… – ?</w:t>
      </w:r>
      <w:proofErr w:type="gramEnd"/>
    </w:p>
    <w:p w:rsidR="003D795A" w:rsidRDefault="003D795A" w:rsidP="003D795A">
      <w:pPr>
        <w:spacing w:before="100" w:beforeAutospacing="1" w:after="100" w:afterAutospacing="1"/>
        <w:jc w:val="both"/>
      </w:pPr>
      <w:r>
        <w:t>г</w:t>
      </w:r>
      <w:proofErr w:type="gramStart"/>
      <w:r>
        <w:t>)… – ?</w:t>
      </w:r>
      <w:proofErr w:type="gramEnd"/>
    </w:p>
    <w:p w:rsidR="003D795A" w:rsidRDefault="003D795A" w:rsidP="003D795A">
      <w:pPr>
        <w:spacing w:before="100" w:beforeAutospacing="1" w:after="100" w:afterAutospacing="1"/>
        <w:jc w:val="both"/>
      </w:pPr>
      <w:r>
        <w:rPr>
          <w:u w:val="single"/>
        </w:rPr>
        <w:t> 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rPr>
          <w:u w:val="single"/>
        </w:rPr>
        <w:t xml:space="preserve">5. Произведите, если это возможно, операции  </w:t>
      </w:r>
      <w:r>
        <w:rPr>
          <w:rStyle w:val="a4"/>
          <w:u w:val="single"/>
        </w:rPr>
        <w:t>превращения</w:t>
      </w:r>
      <w:r>
        <w:rPr>
          <w:u w:val="single"/>
        </w:rPr>
        <w:t xml:space="preserve">, </w:t>
      </w:r>
      <w:r>
        <w:rPr>
          <w:rStyle w:val="a4"/>
          <w:u w:val="single"/>
        </w:rPr>
        <w:t>обращения</w:t>
      </w:r>
      <w:r>
        <w:rPr>
          <w:u w:val="single"/>
        </w:rPr>
        <w:t xml:space="preserve">  и  </w:t>
      </w:r>
      <w:r>
        <w:rPr>
          <w:rStyle w:val="a4"/>
          <w:u w:val="single"/>
        </w:rPr>
        <w:t xml:space="preserve">противопоставления  предикату </w:t>
      </w:r>
      <w:r>
        <w:rPr>
          <w:u w:val="single"/>
        </w:rPr>
        <w:t>следующих суждений</w:t>
      </w:r>
      <w:r>
        <w:t>: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t>а) Ни одно простое решение не подготовлено.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t>б) Некоторые ученые работают в ВУЗе.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t>в) Некоторые законы не имеют обратной силы.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rPr>
          <w:u w:val="single"/>
        </w:rPr>
        <w:t xml:space="preserve">6. </w:t>
      </w:r>
      <w:proofErr w:type="gramStart"/>
      <w:r>
        <w:rPr>
          <w:u w:val="single"/>
        </w:rPr>
        <w:t xml:space="preserve">Определите  фигуру  </w:t>
      </w:r>
      <w:r>
        <w:rPr>
          <w:rStyle w:val="a4"/>
          <w:u w:val="single"/>
        </w:rPr>
        <w:t>категорического  силлогизма</w:t>
      </w:r>
      <w:r>
        <w:rPr>
          <w:u w:val="single"/>
        </w:rPr>
        <w:t xml:space="preserve">, составьте модельную схему и  проверьте по  всем  известным  правилам (правила  терминов,   посылок,   правила   соответствующей   фигуры </w:t>
      </w:r>
      <w:proofErr w:type="gramEnd"/>
    </w:p>
    <w:p w:rsidR="003D795A" w:rsidRDefault="003D795A" w:rsidP="003D795A">
      <w:pPr>
        <w:spacing w:before="100" w:beforeAutospacing="1" w:after="100" w:afterAutospacing="1"/>
        <w:jc w:val="both"/>
      </w:pPr>
      <w:r>
        <w:rPr>
          <w:u w:val="single"/>
        </w:rPr>
        <w:t>силлогизма). Определите модус категорического силлогизма</w:t>
      </w:r>
      <w:r>
        <w:t>: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t>а) Ни один папоротник никогда не цветёт.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lastRenderedPageBreak/>
        <w:t xml:space="preserve">    </w:t>
      </w:r>
      <w:r>
        <w:rPr>
          <w:u w:val="single"/>
        </w:rPr>
        <w:t>Это растение не цветёт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t>    Это растение – папоротник.</w:t>
      </w:r>
      <w:r>
        <w:rPr>
          <w:u w:val="single"/>
        </w:rPr>
        <w:t xml:space="preserve"> 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t>б) Все, кто получает стипендию, сдали экзамен.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t xml:space="preserve">     </w:t>
      </w:r>
      <w:r>
        <w:rPr>
          <w:u w:val="single"/>
        </w:rPr>
        <w:t>Этот студент получает стипендию.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t>     Этот студент сдал все экзамены.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rPr>
          <w:rStyle w:val="a4"/>
        </w:rPr>
        <w:t> </w:t>
      </w:r>
    </w:p>
    <w:p w:rsidR="003D795A" w:rsidRDefault="003D795A" w:rsidP="003D795A">
      <w:pPr>
        <w:spacing w:before="100" w:beforeAutospacing="1" w:after="100" w:afterAutospacing="1"/>
        <w:jc w:val="both"/>
      </w:pPr>
      <w:r>
        <w:rPr>
          <w:rStyle w:val="a4"/>
        </w:rPr>
        <w:t> </w:t>
      </w:r>
    </w:p>
    <w:p w:rsidR="003D795A" w:rsidRDefault="003D795A" w:rsidP="003D795A">
      <w:pPr>
        <w:spacing w:before="100" w:beforeAutospacing="1" w:after="100" w:afterAutospacing="1"/>
        <w:ind w:firstLine="708"/>
        <w:jc w:val="both"/>
      </w:pPr>
      <w:r>
        <w:rPr>
          <w:rStyle w:val="a4"/>
        </w:rPr>
        <w:t xml:space="preserve">Утверждено на </w:t>
      </w:r>
      <w:proofErr w:type="gramStart"/>
      <w:r>
        <w:rPr>
          <w:rStyle w:val="a4"/>
        </w:rPr>
        <w:t>заседании</w:t>
      </w:r>
      <w:proofErr w:type="gramEnd"/>
      <w:r>
        <w:rPr>
          <w:rStyle w:val="a4"/>
        </w:rPr>
        <w:t xml:space="preserve"> кафедры </w:t>
      </w:r>
      <w:proofErr w:type="spellStart"/>
      <w:r>
        <w:rPr>
          <w:rStyle w:val="a4"/>
        </w:rPr>
        <w:t>ИиФ</w:t>
      </w:r>
      <w:proofErr w:type="spellEnd"/>
      <w:r>
        <w:rPr>
          <w:rStyle w:val="a4"/>
        </w:rPr>
        <w:t>.</w:t>
      </w:r>
    </w:p>
    <w:p w:rsidR="003D795A" w:rsidRDefault="003D795A" w:rsidP="003D795A">
      <w:pPr>
        <w:spacing w:before="100" w:beforeAutospacing="1" w:after="100" w:afterAutospacing="1"/>
        <w:ind w:left="708"/>
        <w:jc w:val="both"/>
      </w:pPr>
      <w:r>
        <w:rPr>
          <w:rStyle w:val="a4"/>
        </w:rPr>
        <w:t>Протокол № 1 от 29.08.13.</w:t>
      </w:r>
    </w:p>
    <w:p w:rsidR="003D795A" w:rsidRDefault="003D795A" w:rsidP="003D795A">
      <w:pPr>
        <w:spacing w:before="100" w:beforeAutospacing="1" w:after="100" w:afterAutospacing="1"/>
        <w:ind w:left="708"/>
        <w:jc w:val="both"/>
      </w:pPr>
      <w:r>
        <w:rPr>
          <w:rStyle w:val="a4"/>
        </w:rPr>
        <w:t> </w:t>
      </w:r>
    </w:p>
    <w:p w:rsidR="003D795A" w:rsidRDefault="003D795A" w:rsidP="003D795A">
      <w:pPr>
        <w:ind w:left="374" w:right="667" w:firstLine="334"/>
      </w:pPr>
      <w:r>
        <w:rPr>
          <w:rStyle w:val="a4"/>
        </w:rPr>
        <w:t>Заведующий кафедрой                                                                 Новосёлов В.Н.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hyperlink r:id="rId4" w:history="1">
        <w:r>
          <w:rPr>
            <w:rStyle w:val="a3"/>
            <w:b/>
            <w:bCs/>
          </w:rPr>
          <w:t>http://chel.ranepa.ru</w:t>
        </w:r>
      </w:hyperlink>
      <w:r>
        <w:rPr>
          <w:rStyle w:val="a4"/>
        </w:rPr>
        <w:t> сайт ВУЗа может там есть рекомендации и списки литературы для выполнения контрольной работы</w:t>
      </w:r>
      <w:r>
        <w:rPr>
          <w:b/>
          <w:bCs/>
        </w:rPr>
        <w:br/>
      </w:r>
    </w:p>
    <w:p w:rsidR="003D795A" w:rsidRDefault="003D795A" w:rsidP="003D795A">
      <w:pPr>
        <w:ind w:left="374" w:right="667" w:firstLine="334"/>
      </w:pPr>
      <w:r>
        <w:rPr>
          <w:rStyle w:val="a4"/>
        </w:rPr>
        <w:t> </w:t>
      </w:r>
    </w:p>
    <w:p w:rsidR="00556FED" w:rsidRDefault="00556FED"/>
    <w:sectPr w:rsidR="0055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3D795A"/>
    <w:rsid w:val="003D795A"/>
    <w:rsid w:val="0055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3D795A"/>
    <w:pPr>
      <w:spacing w:before="100" w:beforeAutospacing="1" w:after="100" w:afterAutospacing="1" w:line="240" w:lineRule="auto"/>
      <w:outlineLvl w:val="1"/>
    </w:pPr>
    <w:rPr>
      <w:rFonts w:ascii="Times New Roman" w:eastAsiaTheme="minorHAnsi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D795A"/>
    <w:rPr>
      <w:rFonts w:ascii="Times New Roman" w:eastAsiaTheme="minorHAnsi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D795A"/>
    <w:rPr>
      <w:color w:val="0000FF"/>
      <w:u w:val="single"/>
    </w:rPr>
  </w:style>
  <w:style w:type="paragraph" w:customStyle="1" w:styleId="normal">
    <w:name w:val="normal"/>
    <w:basedOn w:val="a"/>
    <w:rsid w:val="003D795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7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l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2015-11-10T07:59:00Z</dcterms:created>
  <dcterms:modified xsi:type="dcterms:W3CDTF">2015-11-10T07:59:00Z</dcterms:modified>
</cp:coreProperties>
</file>